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每周安全排查治理报告（电梯）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：《特种设备使用单位落实使用安全主体责任监督管理规定》（市场监管总局令第 74 号）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填写要求</w:t>
      </w:r>
      <w:r>
        <w:rPr>
          <w:rFonts w:ascii="宋体" w:hAnsi="宋体" w:eastAsia="宋体"/>
          <w:b w:val="0"/>
          <w:sz w:val="21"/>
        </w:rPr>
        <w:t>：由</w:t>
      </w:r>
      <w:r>
        <w:rPr>
          <w:rFonts w:ascii="宋体" w:hAnsi="宋体" w:eastAsia="宋体"/>
          <w:b/>
          <w:sz w:val="21"/>
        </w:rPr>
        <w:t>安全总监</w:t>
      </w:r>
      <w:r>
        <w:rPr>
          <w:rFonts w:ascii="宋体" w:hAnsi="宋体" w:eastAsia="宋体"/>
          <w:b w:val="0"/>
          <w:sz w:val="21"/>
        </w:rPr>
        <w:t>每周至少组织一次风险隐患排查后填写。 排查应分析研判安全管理情况，研究解决</w:t>
      </w:r>
      <w:r>
        <w:rPr>
          <w:rFonts w:ascii="宋体" w:hAnsi="宋体" w:eastAsia="宋体"/>
          <w:b/>
          <w:sz w:val="21"/>
        </w:rPr>
        <w:t>日管控中发现的问题</w:t>
      </w:r>
      <w:r>
        <w:rPr>
          <w:rFonts w:ascii="宋体" w:hAnsi="宋体" w:eastAsia="宋体"/>
          <w:b w:val="0"/>
          <w:sz w:val="21"/>
        </w:rPr>
        <w:t>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一、报告基本信息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使用单位（全称）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报告周期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 至 ＿＿月＿＿日（第 ＿＿ 周）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排查时间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 ＿＿时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组织人（安全总监）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参加人员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排查设备范围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全部电梯（共 ＿＿ 台）　□ 部分：＿＿＿＿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二、本周日管控情况汇总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数量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本周应检查台次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台数 × 天数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实际完成检查台次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检查完成率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％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日管控记录份数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其中"零风险报告"份数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全部正常的份数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发现问题数量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本周已整改完成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结转下周继续整改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说明：日管控中未发现问题的也必须记录。若</w:t>
      </w:r>
      <w:r>
        <w:rPr>
          <w:rFonts w:ascii="楷体" w:hAnsi="楷体" w:eastAsia="楷体"/>
          <w:b/>
          <w:color w:val="8A6A14"/>
          <w:sz w:val="20"/>
        </w:rPr>
        <w:t>完成率不足 100%</w:t>
      </w:r>
      <w:r>
        <w:rPr>
          <w:rFonts w:ascii="楷体" w:hAnsi="楷体" w:eastAsia="楷体"/>
          <w:b w:val="0"/>
          <w:color w:val="8A6A14"/>
          <w:sz w:val="20"/>
        </w:rPr>
        <w:t>，须在本报告第五部分说明原因与补救措施。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三、本周隐患排查明细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隐患描述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涉及设备 / 位置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隐患等级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发现方式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整改措施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整改期限</w:t>
            </w:r>
          </w:p>
        </w:tc>
        <w:tc>
          <w:tcPr>
            <w:tcW w:type="dxa" w:w="1083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状态</w:t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□日管控　□巡检　□维保告知　□监管检查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□已闭环　□整改中　□未开始</w:t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□一般　□重大</w:t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083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等级判定</w:t>
      </w:r>
      <w:r>
        <w:rPr>
          <w:rFonts w:ascii="楷体" w:hAnsi="楷体" w:eastAsia="楷体"/>
          <w:b w:val="0"/>
          <w:color w:val="8A6A14"/>
          <w:sz w:val="20"/>
        </w:rPr>
        <w:t>：出现层门可被从外侧推开、轿厢与楼层明显不平层、运行中有金属撞击声或坠落感、 有焦糊味或冒烟等情形，判定为</w:t>
      </w:r>
      <w:r>
        <w:rPr>
          <w:rFonts w:ascii="楷体" w:hAnsi="楷体" w:eastAsia="楷体"/>
          <w:b/>
          <w:color w:val="8A6A14"/>
          <w:sz w:val="20"/>
        </w:rPr>
        <w:t>重大隐患</w:t>
      </w:r>
      <w:r>
        <w:rPr>
          <w:rFonts w:ascii="楷体" w:hAnsi="楷体" w:eastAsia="楷体"/>
          <w:b w:val="0"/>
          <w:color w:val="8A6A14"/>
          <w:sz w:val="20"/>
        </w:rPr>
        <w:t>，应</w:t>
      </w:r>
      <w:r>
        <w:rPr>
          <w:rFonts w:ascii="楷体" w:hAnsi="楷体" w:eastAsia="楷体"/>
          <w:b/>
          <w:color w:val="8A6A14"/>
          <w:sz w:val="20"/>
        </w:rPr>
        <w:t>立即停止使用</w:t>
      </w:r>
      <w:r>
        <w:rPr>
          <w:rFonts w:ascii="楷体" w:hAnsi="楷体" w:eastAsia="楷体"/>
          <w:b w:val="0"/>
          <w:color w:val="8A6A14"/>
          <w:sz w:val="20"/>
        </w:rPr>
        <w:t>该电梯。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四、上周结转问题跟踪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上周隐患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本周进展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是否闭环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五、安全管理情况分析研判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分析维度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本周期情况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故障趋势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较上周下降　□ 持平　□ 上升，原因：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高频问题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维保单位履约情况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按期维保　□ 存在未按期 / 项目不全，说明：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人员持证情况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全部持证有效　□ 存在到期需复审，说明：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标志标识有效期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均在有效期　□ 存在即将到期，说明：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已检合格　□ 临近到期，下次检验日期：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培训与演练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六、本周决议与下周安排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决议事项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完成期限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七、需提请主要负责人决策的事项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事项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建议方案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需投入资源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八、签字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参加人员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审阅（主要负责人）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填写说明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本报告是 74 号令要求的</w:t>
      </w:r>
      <w:r>
        <w:rPr>
          <w:rFonts w:ascii="宋体" w:hAnsi="宋体" w:eastAsia="宋体"/>
          <w:b/>
          <w:sz w:val="21"/>
        </w:rPr>
        <w:t>周排查记录</w:t>
      </w:r>
      <w:r>
        <w:rPr>
          <w:rFonts w:ascii="宋体" w:hAnsi="宋体" w:eastAsia="宋体"/>
          <w:b w:val="0"/>
          <w:sz w:val="21"/>
        </w:rPr>
        <w:t>，是安全总监履职的核心证据，</w:t>
      </w:r>
      <w:r>
        <w:rPr>
          <w:rFonts w:ascii="宋体" w:hAnsi="宋体" w:eastAsia="宋体"/>
          <w:b/>
          <w:sz w:val="21"/>
        </w:rPr>
        <w:t>不得空缺周次</w:t>
      </w:r>
      <w:r>
        <w:rPr>
          <w:rFonts w:ascii="宋体" w:hAnsi="宋体" w:eastAsia="宋体"/>
          <w:b w:val="0"/>
          <w:sz w:val="21"/>
        </w:rPr>
        <w:t>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报告应体现"排查—研判—整改—闭环"的完整链条；只列问题不说整改，属于不合格记录。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与《每日安全检查记录》配套使用：日管控发现的问题应在周报告中汇总分析，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不能只做日记录、不做周分析</w:t>
      </w:r>
      <w:r>
        <w:rPr>
          <w:rFonts w:ascii="宋体" w:hAnsi="宋体" w:eastAsia="宋体"/>
          <w:b w:val="0"/>
          <w:sz w:val="21"/>
        </w:rPr>
        <w:t>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建议按周归档，按月装订成册，保存期限不少于一个检验周期。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涉及重大隐患的，必须同时附《隐患整改通知单》与停用、恢复记录。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