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" w:after="200"/>
        <w:jc w:val="center"/>
      </w:pPr>
      <w:r>
        <w:rPr>
          <w:rFonts w:ascii="黑体" w:hAnsi="黑体" w:eastAsia="黑体"/>
          <w:b/>
          <w:color w:val="0B2A1C"/>
          <w:sz w:val="34"/>
        </w:rPr>
        <w:t>日管控 · 周排查 · 月调度 填写示例</w:t>
      </w:r>
    </w:p>
    <w:p>
      <w:pPr>
        <w:spacing w:before="80" w:after="160"/>
        <w:ind w:left="283"/>
      </w:pPr>
      <w:r>
        <w:rPr>
          <w:rFonts w:ascii="楷体" w:hAnsi="楷体" w:eastAsia="楷体"/>
          <w:b w:val="0"/>
          <w:color w:val="8A6A14"/>
          <w:sz w:val="20"/>
        </w:rPr>
        <w:t>很多单位不是"不做"，而是"不知道怎么算做了"。 本文给出</w:t>
      </w:r>
      <w:r>
        <w:rPr>
          <w:rFonts w:ascii="楷体" w:hAnsi="楷体" w:eastAsia="楷体"/>
          <w:b/>
          <w:color w:val="8A6A14"/>
          <w:sz w:val="20"/>
        </w:rPr>
        <w:t>已填好的样张</w:t>
      </w:r>
      <w:r>
        <w:rPr>
          <w:rFonts w:ascii="楷体" w:hAnsi="楷体" w:eastAsia="楷体"/>
          <w:b w:val="0"/>
          <w:color w:val="8A6A14"/>
          <w:sz w:val="20"/>
        </w:rPr>
        <w:t>（示例单位：某小区物业，管理 6 台电梯），照着抄即可； 末尾附</w:t>
      </w:r>
      <w:r>
        <w:rPr>
          <w:rFonts w:ascii="楷体" w:hAnsi="楷体" w:eastAsia="楷体"/>
          <w:b/>
          <w:color w:val="8A6A14"/>
          <w:sz w:val="20"/>
        </w:rPr>
        <w:t>常见错误对照表</w:t>
      </w:r>
      <w:r>
        <w:rPr>
          <w:rFonts w:ascii="楷体" w:hAnsi="楷体" w:eastAsia="楷体"/>
          <w:b w:val="0"/>
          <w:color w:val="8A6A14"/>
          <w:sz w:val="20"/>
        </w:rPr>
        <w:t>，这是检查时最容易被扣分的地方。</w:t>
      </w:r>
    </w:p>
    <w:p>
      <w:r>
        <w:br w:type="page"/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示例背景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项目</w:t>
            </w:r>
          </w:p>
        </w:tc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内容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使用单位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示例花园物业管理处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电梯数量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6 台（1 号楼 2 台、2 号楼 2 台、3 号楼 2 台）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安全总监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张三（物业经理，持安全管理人员证）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安全员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李四（工程主管，持安全管理人员证）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主要负责人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王五（物业公司总经理）</w:t>
            </w:r>
          </w:p>
        </w:tc>
      </w:tr>
    </w:tbl>
    <w:p>
      <w:r>
        <w:br w:type="page"/>
      </w:r>
    </w:p>
    <w:p>
      <w:pPr>
        <w:spacing w:before="80" w:after="200"/>
        <w:jc w:val="center"/>
      </w:pPr>
      <w:r>
        <w:rPr>
          <w:rFonts w:ascii="黑体" w:hAnsi="黑体" w:eastAsia="黑体"/>
          <w:b/>
          <w:color w:val="0B2A1C"/>
          <w:sz w:val="34"/>
        </w:rPr>
        <w:t>一、每日安全检查记录（样张）</w:t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1. 单位与设备信息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项目</w:t>
            </w:r>
          </w:p>
        </w:tc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填写内容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使用单位（全称）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示例花园物业管理处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使用地点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示例路 88 号示例花园 1 号楼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电梯使用登记证编号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梯 44060xxxxxx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电梯内部编号 / 位置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 号楼 1 号梯（东单元）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安全总监（姓名 / 电话）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张三 / 138****1234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安全员（姓名 / 电话）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李四 / 139****5678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检查日期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2026 年 9 月 15 日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检查时段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☑ 早班　□ 中班　□ 晚班</w:t>
            </w:r>
          </w:p>
        </w:tc>
      </w:tr>
    </w:tbl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2. 每日检查项目（节选）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24"/>
        <w:gridCol w:w="1624"/>
        <w:gridCol w:w="1624"/>
        <w:gridCol w:w="1624"/>
        <w:gridCol w:w="1624"/>
        <w:gridCol w:w="1624"/>
      </w:tblGrid>
      <w:tr>
        <w:tc>
          <w:tcPr>
            <w:tcW w:type="dxa" w:w="1624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序号</w:t>
            </w:r>
          </w:p>
        </w:tc>
        <w:tc>
          <w:tcPr>
            <w:tcW w:type="dxa" w:w="1624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检查项目</w:t>
            </w:r>
          </w:p>
        </w:tc>
        <w:tc>
          <w:tcPr>
            <w:tcW w:type="dxa" w:w="1624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检查内容</w:t>
            </w:r>
          </w:p>
        </w:tc>
        <w:tc>
          <w:tcPr>
            <w:tcW w:type="dxa" w:w="1624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正常</w:t>
            </w:r>
          </w:p>
        </w:tc>
        <w:tc>
          <w:tcPr>
            <w:tcW w:type="dxa" w:w="1624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异常</w:t>
            </w:r>
          </w:p>
        </w:tc>
        <w:tc>
          <w:tcPr>
            <w:tcW w:type="dxa" w:w="1624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异常说明</w:t>
            </w:r>
          </w:p>
        </w:tc>
      </w:tr>
      <w:tr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轿厢照明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正常、无闪烁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☑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应急照明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可点亮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☑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3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警铃 / 对讲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按下有接听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☑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5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通风装置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风扇运转正常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☑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6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按钮与显示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灵敏、显示正常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☑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7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层门 / 轿门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开关顺畅、无异响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☑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关门到末段有轻微卡顿感，约每 5 次出现 1 次</w:t>
            </w:r>
          </w:p>
        </w:tc>
      </w:tr>
      <w:tr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8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平层精度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基本齐平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☑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9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运行状况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平稳无异响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☑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10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地坎与沟槽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无杂物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☑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12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标志标识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三标齐全有效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☑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3. 发现问题的处置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问题描述</w:t>
            </w:r>
          </w:p>
        </w:tc>
        <w:tc>
          <w:tcPr>
            <w:tcW w:type="dxa" w:w="1949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处置措施</w:t>
            </w:r>
          </w:p>
        </w:tc>
        <w:tc>
          <w:tcPr>
            <w:tcW w:type="dxa" w:w="1949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是否已报修</w:t>
            </w:r>
          </w:p>
        </w:tc>
        <w:tc>
          <w:tcPr>
            <w:tcW w:type="dxa" w:w="1949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报修时间</w:t>
            </w:r>
          </w:p>
        </w:tc>
        <w:tc>
          <w:tcPr>
            <w:tcW w:type="dxa" w:w="1949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处理结果</w:t>
            </w:r>
          </w:p>
        </w:tc>
      </w:tr>
      <w:tr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关门末段轻微卡顿，约每 5 次 1 次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现场清理地坎沟槽，卡顿减轻但仍存在；已电话通知维保单位安排检查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☑ 是　□ 否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9 月 15 日 09:40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维保单位答复 9 月 16 日上午到场</w:t>
            </w:r>
          </w:p>
        </w:tc>
      </w:tr>
    </w:tbl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4. 当日结论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项目</w:t>
            </w:r>
          </w:p>
        </w:tc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内容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今日检查结论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 xml:space="preserve">□ 全部正常，无风险　☑ </w:t>
            </w:r>
            <w:r>
              <w:rPr>
                <w:rFonts w:ascii="宋体" w:hAnsi="宋体" w:eastAsia="宋体"/>
                <w:b/>
                <w:sz w:val="19"/>
              </w:rPr>
              <w:t>存在一般问题，已报修</w:t>
            </w:r>
            <w:r>
              <w:rPr>
                <w:rFonts w:ascii="宋体" w:hAnsi="宋体" w:eastAsia="宋体"/>
                <w:b w:val="0"/>
                <w:sz w:val="19"/>
              </w:rPr>
              <w:t xml:space="preserve">　□ 存在严重隐患，已停用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停用电梯编号（如有）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——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需上报安全总监的事项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 号楼 1 号梯关门卡顿，已报修，需跟踪整改闭环</w:t>
            </w:r>
          </w:p>
        </w:tc>
      </w:tr>
    </w:tbl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5. 签字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角色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姓名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签字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日期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检查人（安全员）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李四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李四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2026-09-15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安全总监（复核）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张三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张三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2026-09-15</w:t>
            </w:r>
          </w:p>
        </w:tc>
      </w:tr>
    </w:tbl>
    <w:p>
      <w:pPr>
        <w:spacing w:before="80" w:after="160"/>
        <w:ind w:left="283"/>
      </w:pPr>
      <w:r>
        <w:rPr>
          <w:rFonts w:ascii="楷体" w:hAnsi="楷体" w:eastAsia="楷体"/>
          <w:b/>
          <w:color w:val="8A6A14"/>
          <w:sz w:val="20"/>
        </w:rPr>
        <w:t>注意</w:t>
      </w:r>
      <w:r>
        <w:rPr>
          <w:rFonts w:ascii="楷体" w:hAnsi="楷体" w:eastAsia="楷体"/>
          <w:b w:val="0"/>
          <w:color w:val="8A6A14"/>
          <w:sz w:val="20"/>
        </w:rPr>
        <w:t>：这一天</w:t>
      </w:r>
      <w:r>
        <w:rPr>
          <w:rFonts w:ascii="楷体" w:hAnsi="楷体" w:eastAsia="楷体"/>
          <w:b/>
          <w:color w:val="8A6A14"/>
          <w:sz w:val="20"/>
        </w:rPr>
        <w:t>不是"零风险"</w:t>
      </w:r>
      <w:r>
        <w:rPr>
          <w:rFonts w:ascii="楷体" w:hAnsi="楷体" w:eastAsia="楷体"/>
          <w:b w:val="0"/>
          <w:color w:val="8A6A14"/>
          <w:sz w:val="20"/>
        </w:rPr>
        <w:t>，因为发现了问题。若 6 项检查全部正常， 则第 4 部分勾选"全部正常，无风险" —— 这就是</w:t>
      </w:r>
      <w:r>
        <w:rPr>
          <w:rFonts w:ascii="楷体" w:hAnsi="楷体" w:eastAsia="楷体"/>
          <w:b/>
          <w:color w:val="8A6A14"/>
          <w:sz w:val="20"/>
        </w:rPr>
        <w:t>零风险报告</w:t>
      </w:r>
      <w:r>
        <w:rPr>
          <w:rFonts w:ascii="楷体" w:hAnsi="楷体" w:eastAsia="楷体"/>
          <w:b w:val="0"/>
          <w:color w:val="8A6A14"/>
          <w:sz w:val="20"/>
        </w:rPr>
        <w:t xml:space="preserve">， </w:t>
      </w:r>
      <w:r>
        <w:rPr>
          <w:rFonts w:ascii="楷体" w:hAnsi="楷体" w:eastAsia="楷体"/>
          <w:b/>
          <w:color w:val="8A6A14"/>
          <w:sz w:val="20"/>
        </w:rPr>
        <w:t>仍然必须填写并签字</w:t>
      </w:r>
      <w:r>
        <w:rPr>
          <w:rFonts w:ascii="楷体" w:hAnsi="楷体" w:eastAsia="楷体"/>
          <w:b w:val="0"/>
          <w:color w:val="8A6A14"/>
          <w:sz w:val="20"/>
        </w:rPr>
        <w:t>，不能因为"没事"就空着。</w:t>
      </w:r>
    </w:p>
    <w:p>
      <w:r>
        <w:br w:type="page"/>
      </w:r>
    </w:p>
    <w:p>
      <w:pPr>
        <w:spacing w:before="80" w:after="200"/>
        <w:jc w:val="center"/>
      </w:pPr>
      <w:r>
        <w:rPr>
          <w:rFonts w:ascii="黑体" w:hAnsi="黑体" w:eastAsia="黑体"/>
          <w:b/>
          <w:color w:val="0B2A1C"/>
          <w:sz w:val="34"/>
        </w:rPr>
        <w:t>二、每周安全排查治理报告（样张·节选）</w:t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1. 报告基本信息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项目</w:t>
            </w:r>
          </w:p>
        </w:tc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内容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使用单位（全称）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示例花园物业管理处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报告周期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2026 年 9 月 14 日 至 9 月 20 日（第 38 周）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排查时间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2026 年 9 月 18 日 15:00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组织人（安全总监）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张三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参加人员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李四、维保单位现场负责人陈某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排查设备范围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☑ 全部电梯（共 6 台）</w:t>
            </w:r>
          </w:p>
        </w:tc>
      </w:tr>
    </w:tbl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2. 本周日管控情况汇总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8"/>
        <w:gridCol w:w="3248"/>
        <w:gridCol w:w="3248"/>
      </w:tblGrid>
      <w:tr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项目</w:t>
            </w:r>
          </w:p>
        </w:tc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数量</w:t>
            </w:r>
          </w:p>
        </w:tc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说明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本周应检查台次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42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6 台 × 7 天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实际完成检查台次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42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检查完成率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100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％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日管控记录份数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7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每日 1 份（含 6 台）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其中"零风险报告"份数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4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发现问题数量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3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本周已整改完成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结转下周继续整改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5. 安全管理情况分析研判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分析维度</w:t>
            </w:r>
          </w:p>
        </w:tc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本周期情况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故障趋势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☑ 较上周下降　□ 持平　□ 上升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高频问题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层门关门卡顿（本周 2 次，均为 1 号楼 1 号梯），疑与地坎异物及门挂轮磨损有关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维保单位履约情况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☑ 按期维保　□ 存在未按期 / 项目不全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人员持证情况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☑ 全部持证有效　□ 存在到期需复审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标志标识有效期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☑ 均在有效期　□ 存在即将到期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定期检验情况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☑ 已检合格　下次检验日期：2027 年 3 月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培训与演练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9 月 12 日完成消防与电梯困人联合演练，参加 12 人</w:t>
            </w:r>
          </w:p>
        </w:tc>
      </w:tr>
    </w:tbl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6. 本周决议与下周安排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#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决议事项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责任人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完成期限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 号楼 1 号梯门挂轮磨损，由维保单位更换并复测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陈某（维保）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9 月 22 日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对 6 台电梯地坎沟槽统一清理并检查滑块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李四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9 月 20 日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3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整理本季度培训记录，补齐未签到人员签字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李四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9 月 25 日</w:t>
            </w:r>
          </w:p>
        </w:tc>
      </w:tr>
    </w:tbl>
    <w:p>
      <w:r>
        <w:br w:type="page"/>
      </w:r>
    </w:p>
    <w:p>
      <w:pPr>
        <w:spacing w:before="80" w:after="200"/>
        <w:jc w:val="center"/>
      </w:pPr>
      <w:r>
        <w:rPr>
          <w:rFonts w:ascii="黑体" w:hAnsi="黑体" w:eastAsia="黑体"/>
          <w:b/>
          <w:color w:val="0B2A1C"/>
          <w:sz w:val="34"/>
        </w:rPr>
        <w:t>三、每月安全调度会议纪要（样张·节选）</w:t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1. 会议基本信息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项目</w:t>
            </w:r>
          </w:p>
        </w:tc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内容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会议时间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2026 年 9 月 26 日 10:00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会议地点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物业公司二楼会议室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主持人（主要负责人）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王五（总经理）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记录人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张三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应到 / 实到人数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8 / 8</w:t>
            </w:r>
          </w:p>
        </w:tc>
      </w:tr>
    </w:tbl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3. 本月安全工作汇报（节选）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汇报事项</w:t>
            </w:r>
          </w:p>
        </w:tc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本月情况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设备数量与运行状况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电梯 6 台；本月故障 2 次（均为关门卡顿）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日管控执行情况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应检 180 台次，实检 180 台次，完成率 100％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周排查执行情况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本月开展 4 次，形成报告 4 份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本月发现问题总数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7 项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已整改闭环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6 项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结转下月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 项（2 号楼 2 号梯轿厢风扇噪音，待配件到货）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重大隐患情况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☑ 无　□ 有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维保单位履约情况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本月按期维保 2 次，项目齐全；门挂轮更换已完成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人员持证与复审情况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张三证书 2027 年 5 月到期；李四证书 2026 年 11 月到期，需安排复审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标志标识与定期检验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6 台均在有效期内；下次定期检验 2027 年 3 月，届时提前 1 个月申报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培训与演练开展情况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完成联合演练 1 次、日常安全培训 1 次</w:t>
            </w:r>
          </w:p>
        </w:tc>
      </w:tr>
    </w:tbl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6. 下月工作调度安排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#</w:t>
            </w:r>
          </w:p>
        </w:tc>
        <w:tc>
          <w:tcPr>
            <w:tcW w:type="dxa" w:w="1949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调度事项</w:t>
            </w:r>
          </w:p>
        </w:tc>
        <w:tc>
          <w:tcPr>
            <w:tcW w:type="dxa" w:w="1949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责任人</w:t>
            </w:r>
          </w:p>
        </w:tc>
        <w:tc>
          <w:tcPr>
            <w:tcW w:type="dxa" w:w="1949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完成期限</w:t>
            </w:r>
          </w:p>
        </w:tc>
        <w:tc>
          <w:tcPr>
            <w:tcW w:type="dxa" w:w="1949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资源保障</w:t>
            </w:r>
          </w:p>
        </w:tc>
      </w:tr>
      <w:tr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李四安全管理员证 11 月到期，10 月内完成复审申报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李四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10 月 31 日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公司承担费用</w:t>
            </w:r>
          </w:p>
        </w:tc>
      </w:tr>
      <w:tr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完成 2 号楼 2 号梯轿厢风扇更换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张三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10 月 10 日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已订货</w:t>
            </w:r>
          </w:p>
        </w:tc>
      </w:tr>
      <w:tr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3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组织一次电梯困人应急演练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张三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10 月 25 日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——</w:t>
            </w:r>
          </w:p>
        </w:tc>
      </w:tr>
      <w:tr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4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编制下一年度安全培训计划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张三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10 月 31 日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——</w:t>
            </w:r>
          </w:p>
        </w:tc>
      </w:tr>
    </w:tbl>
    <w:p>
      <w:r>
        <w:br w:type="page"/>
      </w:r>
    </w:p>
    <w:p>
      <w:pPr>
        <w:spacing w:before="80" w:after="200"/>
        <w:jc w:val="center"/>
      </w:pPr>
      <w:r>
        <w:rPr>
          <w:rFonts w:ascii="黑体" w:hAnsi="黑体" w:eastAsia="黑体"/>
          <w:b/>
          <w:color w:val="0B2A1C"/>
          <w:sz w:val="34"/>
        </w:rPr>
        <w:t>四、常见错误对照（检查时最容易被扣分）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#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常见错误写法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问题在哪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正确做法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连日检查记录全部空白，月底一次性补填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属于记录失实，字迹与墨水一眼可辨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每日如实填写</w:t>
            </w:r>
            <w:r>
              <w:rPr>
                <w:rFonts w:ascii="宋体" w:hAnsi="宋体" w:eastAsia="宋体"/>
                <w:b w:val="0"/>
                <w:sz w:val="19"/>
              </w:rPr>
              <w:t>，未发现问题也要记（零风险报告）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"未发现问题"，但不勾选任何结论栏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记录不完整，无法证明已履职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第 4 部分必须勾选"全部正常，无风险"等结论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3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异常只写"有问题"，不写具体现象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无法定位，维保单位到场无从下手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写明</w:t>
            </w:r>
            <w:r>
              <w:rPr>
                <w:rFonts w:ascii="宋体" w:hAnsi="宋体" w:eastAsia="宋体"/>
                <w:b/>
                <w:sz w:val="19"/>
              </w:rPr>
              <w:t>现象、时间、位置、出现频次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4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周报告只罗列问题，没有整改措施与责任人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未体现闭环，属不合格记录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每个问题都要有</w:t>
            </w:r>
            <w:r>
              <w:rPr>
                <w:rFonts w:ascii="宋体" w:hAnsi="宋体" w:eastAsia="宋体"/>
                <w:b/>
                <w:sz w:val="19"/>
              </w:rPr>
              <w:t>措施 + 责任人 + 期限 + 状态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5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月调度会由安全总监主持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与 74 号令不符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必须由主要负责人主持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6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月调度只写"加强安全管理"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无法核查，形同虚设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调度事项要具体可核查，带责任人与期限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7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日、周、月记录互不呼应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三套记录"各写各的"，逻辑断裂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日记录的问题应在周报告汇总，周报告应在月纪要体现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8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只做记录，不归档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检查时拿不出来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日记录</w:t>
            </w:r>
            <w:r>
              <w:rPr>
                <w:rFonts w:ascii="宋体" w:hAnsi="宋体" w:eastAsia="宋体"/>
                <w:b/>
                <w:sz w:val="19"/>
              </w:rPr>
              <w:t>按月装订</w:t>
            </w:r>
            <w:r>
              <w:rPr>
                <w:rFonts w:ascii="宋体" w:hAnsi="宋体" w:eastAsia="宋体"/>
                <w:b w:val="0"/>
                <w:sz w:val="19"/>
              </w:rPr>
              <w:t>，周报告按月、月纪要按年归档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9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签字栏空白或代签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履职证据不成立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必须</w:t>
            </w:r>
            <w:r>
              <w:rPr>
                <w:rFonts w:ascii="宋体" w:hAnsi="宋体" w:eastAsia="宋体"/>
                <w:b/>
                <w:sz w:val="19"/>
              </w:rPr>
              <w:t>本人签字</w:t>
            </w:r>
            <w:r>
              <w:rPr>
                <w:rFonts w:ascii="宋体" w:hAnsi="宋体" w:eastAsia="宋体"/>
                <w:b w:val="0"/>
                <w:sz w:val="19"/>
              </w:rPr>
              <w:t>，不得代签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10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维保记录与自己填的日记录时间矛盾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出现"当天有维保但日检查未记录"等矛盾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日检查应覆盖维保当天的状态，保持前后一致</w:t>
            </w:r>
          </w:p>
        </w:tc>
      </w:tr>
    </w:tbl>
    <w:p>
      <w:r>
        <w:br w:type="page"/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使用说明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本文为</w:t>
      </w:r>
      <w:r>
        <w:rPr>
          <w:rFonts w:ascii="宋体" w:hAnsi="宋体" w:eastAsia="宋体"/>
          <w:b/>
          <w:sz w:val="21"/>
        </w:rPr>
        <w:t>填写示范</w:t>
      </w:r>
      <w:r>
        <w:rPr>
          <w:rFonts w:ascii="宋体" w:hAnsi="宋体" w:eastAsia="宋体"/>
          <w:b w:val="0"/>
          <w:sz w:val="21"/>
        </w:rPr>
        <w:t>，请结合本单位实际情况调整内容与人员信息。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建议把本文</w:t>
      </w:r>
      <w:r>
        <w:rPr>
          <w:rFonts w:ascii="宋体" w:hAnsi="宋体" w:eastAsia="宋体"/>
          <w:b/>
          <w:sz w:val="21"/>
        </w:rPr>
        <w:t>打印一份放在值班室</w:t>
      </w:r>
      <w:r>
        <w:rPr>
          <w:rFonts w:ascii="宋体" w:hAnsi="宋体" w:eastAsia="宋体"/>
          <w:b w:val="0"/>
          <w:sz w:val="21"/>
        </w:rPr>
        <w:t>，新接手的安全员照着抄几次就能上手。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 xml:space="preserve">三件套的正式空白模板见配套资料 </w:t>
      </w:r>
      <w:r>
        <w:rPr>
          <w:rFonts w:ascii="宋体" w:hAnsi="宋体" w:eastAsia="宋体"/>
          <w:b/>
          <w:sz w:val="21"/>
        </w:rPr>
        <w:t>C01 / C02 / C03</w:t>
      </w:r>
      <w:r>
        <w:rPr>
          <w:rFonts w:ascii="宋体" w:hAnsi="宋体" w:eastAsia="宋体"/>
          <w:b w:val="0"/>
          <w:sz w:val="21"/>
        </w:rPr>
        <w:t>。</w:t>
      </w:r>
    </w:p>
    <w:p>
      <w:pPr>
        <w:spacing w:before="280"/>
      </w:pPr>
      <w:r>
        <w:rPr>
          <w:rFonts w:ascii="楷体" w:hAnsi="楷体" w:eastAsia="楷体"/>
          <w:b w:val="0"/>
          <w:color w:val="88948C"/>
          <w:sz w:val="18"/>
        </w:rPr>
        <w:t>本模板依据现行法规与安全技术规范编制，使用前请结合本单位实际情况调整；如需协助建立特种设备安全管理制度或办理相关事项，可联系我们。</w:t>
      </w:r>
    </w:p>
    <w:sectPr w:rsidR="00FC693F" w:rsidRPr="0006063C" w:rsidSect="00034616">
      <w:footerReference w:type="default" r:id="rId9"/>
      <w:pgSz w:w="12240" w:h="15840"/>
      <w:pgMar w:top="1247" w:right="1134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color w:val="88948C"/>
        <w:sz w:val="15"/>
      </w:rPr>
      <w:t>本表格由 佛山嘉菱电梯有限公司 提供 · 24h 应急值守 138 2771 3406 · 0757-82102625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